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4621C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707"/>
        <w:gridCol w:w="706"/>
        <w:gridCol w:w="847"/>
        <w:gridCol w:w="1992"/>
      </w:tblGrid>
      <w:tr w:rsidR="003B1822" w:rsidRPr="003B1822" w14:paraId="2B07C2A8" w14:textId="77777777" w:rsidTr="00B1789A">
        <w:trPr>
          <w:cantSplit/>
          <w:trHeight w:val="20"/>
          <w:tblHeader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6674D477" w14:textId="77777777" w:rsidR="003B1822" w:rsidRPr="003B1822" w:rsidRDefault="003B1822" w:rsidP="003B1822">
            <w:pPr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  <w:lang w:eastAsia="it-IT"/>
              </w:rPr>
              <w:t>ALL. 8.1 CHECK LIST VERIFICA ADEMPIMENTI GENERALI</w:t>
            </w:r>
          </w:p>
        </w:tc>
      </w:tr>
      <w:tr w:rsidR="003B1822" w:rsidRPr="003B1822" w14:paraId="02484522" w14:textId="77777777" w:rsidTr="00B1789A">
        <w:trPr>
          <w:cantSplit/>
          <w:trHeight w:val="20"/>
          <w:tblHeader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63C3704F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  <w:lang w:eastAsia="it-IT"/>
              </w:rPr>
              <w:t>VOCE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5BB87943" w14:textId="77777777" w:rsidR="003B1822" w:rsidRPr="003B1822" w:rsidRDefault="003B1822" w:rsidP="003B1822">
            <w:pPr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14"/>
                <w:szCs w:val="14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/>
                <w:color w:val="auto"/>
                <w:sz w:val="14"/>
                <w:szCs w:val="14"/>
                <w:lang w:eastAsia="it-IT"/>
              </w:rPr>
              <w:t>OK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4F10F520" w14:textId="77777777" w:rsidR="003B1822" w:rsidRPr="003B1822" w:rsidRDefault="003B1822" w:rsidP="003B1822">
            <w:pPr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14"/>
                <w:szCs w:val="14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/>
                <w:color w:val="auto"/>
                <w:sz w:val="14"/>
                <w:szCs w:val="14"/>
                <w:lang w:eastAsia="it-IT"/>
              </w:rPr>
              <w:t>IN ACTION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5898BB25" w14:textId="77777777" w:rsidR="003B1822" w:rsidRPr="003B1822" w:rsidRDefault="003B1822" w:rsidP="003B1822">
            <w:pPr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14"/>
                <w:szCs w:val="14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/>
                <w:color w:val="auto"/>
                <w:sz w:val="14"/>
                <w:szCs w:val="14"/>
                <w:lang w:eastAsia="it-IT"/>
              </w:rPr>
              <w:t>N.A.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76505135" w14:textId="77777777" w:rsidR="003B1822" w:rsidRPr="003B1822" w:rsidRDefault="003B1822" w:rsidP="003B1822">
            <w:pPr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  <w:lang w:eastAsia="it-IT"/>
              </w:rPr>
              <w:t>Note</w:t>
            </w:r>
          </w:p>
        </w:tc>
      </w:tr>
      <w:tr w:rsidR="003B1822" w:rsidRPr="003B1822" w14:paraId="3BF10E9F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EBF7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Nomina del COMITATO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2891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183E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ECFF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D0BF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7ED41A07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BE6F" w14:textId="17B34326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Sospensione delle attività non indispensabili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658A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4856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BF9F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E8F7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3F6FBBB8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77A1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Ricorso al lavoro agile per le attività che possono essere svolte presso il proprio domicilio o fruizione delle ferie e congedi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2359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C839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2A12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B594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3B5174D1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4A3A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Fornitura la personale del materiale informativo (vedi allegato)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5861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5BC0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BEC6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8C98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3644DDB9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4859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Fornitura agli addetti al PS del materiale informativo (vedi allegato)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50AE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EE98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E65C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002F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30557445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C319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Affissione della cartellonistica riportata nel protocollo (vedi allegati)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5519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70B5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9451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A29F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5EFF9238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51FB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Rispetto della distanza di 1 metro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FEFE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5D4B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EC61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E875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4F72B561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444A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Uso della mascherina e altri DPI quando non sia possibile rispettare la distanza di 1 metro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8B78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6A77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11F9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66E2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50274AA5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3CCD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Limitazione degli spostamenti all’interno delle sedi di lavoro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7A43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247F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F2E7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6ECB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004A98F2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812C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Contingentare l’accesso agli spazi comuni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37AC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8E49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6753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CF11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6AF10A4D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2041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Differenziazione degli orari di ingresso, uscita e pause, nuovi turni di lavoro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3B1F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16DC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E6D6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95AE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74084392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20DD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Efficacia della procedura di ingresso ed accoglienza degli esterni/corrieri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7F8B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FFB7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F203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3176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32FE21D2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31B8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trasmissione della procedura alle ditte esterne ad integrazione DUVRI (appalti ancora attivi)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5F72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7F25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630A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641B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281C547A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D4FA" w14:textId="215BF565" w:rsidR="003B1822" w:rsidRPr="00330235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lastRenderedPageBreak/>
              <w:t xml:space="preserve">Presenza di igienizzante per le mani nei seguenti luoghi definiti dalla procedura: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6B5D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A1E1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1F70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D858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1ACA09E9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A21D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 xml:space="preserve">Attività di sanificazione: </w:t>
            </w:r>
          </w:p>
          <w:p w14:paraId="28150B8D" w14:textId="77777777" w:rsidR="003B1822" w:rsidRPr="003B1822" w:rsidRDefault="003B1822" w:rsidP="003B1822">
            <w:pPr>
              <w:numPr>
                <w:ilvl w:val="2"/>
                <w:numId w:val="1"/>
              </w:numPr>
              <w:spacing w:after="160" w:line="259" w:lineRule="auto"/>
              <w:ind w:left="743" w:hanging="425"/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Bagni, spazi comuni, attrezzature ad uso promiscuo , …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F1F8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9774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073F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C804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66E57EBC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FBEC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Operazioni di sanificazione del luogo di lavoro, anche utilizzando ammortizzatori sociali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6320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AD06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9652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AB26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  <w:tr w:rsidR="003B1822" w:rsidRPr="003B1822" w14:paraId="308FFA8B" w14:textId="77777777" w:rsidTr="00B1789A">
        <w:trPr>
          <w:cantSplit/>
          <w:trHeight w:val="907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967" w14:textId="77777777" w:rsidR="003B1822" w:rsidRPr="003B1822" w:rsidRDefault="003B1822" w:rsidP="003B1822">
            <w:pPr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 xml:space="preserve">L’ufficio risorse umane ha attivato: </w:t>
            </w:r>
          </w:p>
          <w:p w14:paraId="4C0FF57F" w14:textId="77777777" w:rsidR="003B1822" w:rsidRPr="003B1822" w:rsidRDefault="003B1822" w:rsidP="003B1822">
            <w:pPr>
              <w:numPr>
                <w:ilvl w:val="2"/>
                <w:numId w:val="1"/>
              </w:numPr>
              <w:spacing w:after="160" w:line="259" w:lineRule="auto"/>
              <w:ind w:left="743" w:hanging="425"/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Rapporti con il medico competente</w:t>
            </w:r>
          </w:p>
          <w:p w14:paraId="1B49E201" w14:textId="77777777" w:rsidR="003B1822" w:rsidRPr="003B1822" w:rsidRDefault="003B1822" w:rsidP="003B1822">
            <w:pPr>
              <w:numPr>
                <w:ilvl w:val="2"/>
                <w:numId w:val="1"/>
              </w:numPr>
              <w:spacing w:after="160" w:line="259" w:lineRule="auto"/>
              <w:ind w:left="743" w:hanging="425"/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>Definizione della fruizione ammortizzatori sociali</w:t>
            </w:r>
          </w:p>
          <w:p w14:paraId="7C70042C" w14:textId="77777777" w:rsidR="003B1822" w:rsidRPr="003B1822" w:rsidRDefault="003B1822" w:rsidP="003B1822">
            <w:pPr>
              <w:numPr>
                <w:ilvl w:val="2"/>
                <w:numId w:val="1"/>
              </w:numPr>
              <w:spacing w:after="160" w:line="259" w:lineRule="auto"/>
              <w:ind w:left="743" w:hanging="425"/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bCs/>
                <w:color w:val="auto"/>
                <w:lang w:eastAsia="it-IT"/>
              </w:rPr>
              <w:t xml:space="preserve">Gestione dei casi positivi con le autorità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F495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E7D9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4315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2889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4"/>
                <w:szCs w:val="24"/>
                <w:lang w:eastAsia="it-IT"/>
              </w:rPr>
            </w:pPr>
          </w:p>
        </w:tc>
      </w:tr>
    </w:tbl>
    <w:p w14:paraId="1E8B7A32" w14:textId="77777777" w:rsidR="003B1822" w:rsidRPr="00330235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sz w:val="2"/>
          <w:szCs w:val="2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B1822" w:rsidRPr="003B1822" w14:paraId="6AB7E35C" w14:textId="77777777" w:rsidTr="00B1789A">
        <w:trPr>
          <w:trHeight w:val="1417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7F84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t>Note del COMITATO:</w:t>
            </w:r>
          </w:p>
        </w:tc>
      </w:tr>
      <w:tr w:rsidR="003B1822" w:rsidRPr="003B1822" w14:paraId="5715B2A6" w14:textId="77777777" w:rsidTr="00B1789A">
        <w:trPr>
          <w:trHeight w:val="1417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3CA8" w14:textId="77777777" w:rsidR="003B1822" w:rsidRPr="003B1822" w:rsidRDefault="003B1822" w:rsidP="003B1822">
            <w:pPr>
              <w:jc w:val="both"/>
              <w:rPr>
                <w:rFonts w:asciiTheme="minorHAnsi" w:eastAsia="Times New Roman" w:hAnsiTheme="minorHAnsi" w:cstheme="minorHAnsi"/>
                <w:color w:val="auto"/>
                <w:lang w:eastAsia="it-IT"/>
              </w:rPr>
            </w:pPr>
            <w:r w:rsidRPr="003B1822"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t xml:space="preserve">MISURE DI MIGLIORAMENTO DA PRENDERE: </w:t>
            </w:r>
          </w:p>
        </w:tc>
      </w:tr>
    </w:tbl>
    <w:p w14:paraId="76737E4A" w14:textId="77777777" w:rsidR="003B1822" w:rsidRPr="00330235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sz w:val="2"/>
          <w:szCs w:val="2"/>
          <w:lang w:eastAsia="it-IT"/>
        </w:rPr>
      </w:pPr>
    </w:p>
    <w:p w14:paraId="47C0E3FA" w14:textId="6EF58752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 xml:space="preserve">In data: __/__/____ il comitato di controllo si è riunito con le modalità anti-contagio di cui al presente piano, ed </w:t>
      </w:r>
      <w:r w:rsidR="00167841">
        <w:rPr>
          <w:rFonts w:asciiTheme="minorHAnsi" w:eastAsia="Times New Roman" w:hAnsiTheme="minorHAnsi" w:cstheme="minorHAnsi"/>
          <w:color w:val="auto"/>
          <w:lang w:eastAsia="it-IT"/>
        </w:rPr>
        <w:t>h</w:t>
      </w: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>a eseguito la verifica di quanto attuato pe</w:t>
      </w:r>
      <w:r w:rsidR="00167841">
        <w:rPr>
          <w:rFonts w:asciiTheme="minorHAnsi" w:eastAsia="Times New Roman" w:hAnsiTheme="minorHAnsi" w:cstheme="minorHAnsi"/>
          <w:color w:val="auto"/>
          <w:lang w:eastAsia="it-IT"/>
        </w:rPr>
        <w:t>r</w:t>
      </w: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 xml:space="preserve"> la prevenzione della diffusione del COVID-19 per mezzo delle checklist.</w:t>
      </w:r>
    </w:p>
    <w:p w14:paraId="4DF6DAD7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 xml:space="preserve">Eventuali azioni necessarie saranno prese in esame per migliorare il piano stesso. </w:t>
      </w:r>
    </w:p>
    <w:p w14:paraId="12364EF6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>Se non presenti, alla compilazione delle presente checklist, Vengono informati il Datore di Lavoro ed i Rappresentanti dei Lavoratori per la Sicurezza sugli esiti del presente controllo, anche tramite invio informatico del modello compilato</w:t>
      </w:r>
    </w:p>
    <w:p w14:paraId="70965DCE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</w:p>
    <w:p w14:paraId="5399AD22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 xml:space="preserve">nelle persone di: </w:t>
      </w:r>
    </w:p>
    <w:p w14:paraId="4993D096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</w:p>
    <w:p w14:paraId="46B5DF29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>NOME E COGNOME:____________________________________FIRMA_________________</w:t>
      </w:r>
    </w:p>
    <w:p w14:paraId="4A3F0B79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</w:p>
    <w:p w14:paraId="6FA80A27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>NOME E COGNOME:____________________________________FIRMA_________________</w:t>
      </w:r>
    </w:p>
    <w:p w14:paraId="1C9A7B46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</w:p>
    <w:p w14:paraId="6D77DEB4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>NOME E COGNOME:____________________________________FIRMA_________________</w:t>
      </w:r>
    </w:p>
    <w:p w14:paraId="2AA79B06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</w:p>
    <w:p w14:paraId="7AF303ED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>NOME E COGNOME:____________________________________FIRMA_________________</w:t>
      </w:r>
    </w:p>
    <w:p w14:paraId="57EA97A1" w14:textId="77777777" w:rsidR="003B1822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</w:p>
    <w:p w14:paraId="2A661837" w14:textId="569ADF6D" w:rsidR="004D0739" w:rsidRPr="003B1822" w:rsidRDefault="003B1822" w:rsidP="003B1822">
      <w:pPr>
        <w:jc w:val="both"/>
        <w:rPr>
          <w:rFonts w:asciiTheme="minorHAnsi" w:eastAsia="Times New Roman" w:hAnsiTheme="minorHAnsi" w:cstheme="minorHAnsi"/>
          <w:color w:val="auto"/>
          <w:lang w:eastAsia="it-IT"/>
        </w:rPr>
      </w:pPr>
      <w:r w:rsidRPr="003B1822">
        <w:rPr>
          <w:rFonts w:asciiTheme="minorHAnsi" w:eastAsia="Times New Roman" w:hAnsiTheme="minorHAnsi" w:cstheme="minorHAnsi"/>
          <w:color w:val="auto"/>
          <w:lang w:eastAsia="it-IT"/>
        </w:rPr>
        <w:t>NOME E COGNOME:____________________________________FIRMA_________________</w:t>
      </w:r>
    </w:p>
    <w:sectPr w:rsidR="004D0739" w:rsidRPr="003B182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98A08" w14:textId="77777777" w:rsidR="00315B61" w:rsidRDefault="00315B61" w:rsidP="003B1822">
      <w:r>
        <w:separator/>
      </w:r>
    </w:p>
  </w:endnote>
  <w:endnote w:type="continuationSeparator" w:id="0">
    <w:p w14:paraId="64C5F43F" w14:textId="77777777" w:rsidR="00315B61" w:rsidRDefault="00315B61" w:rsidP="003B1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BBC77" w14:textId="77777777" w:rsidR="00315B61" w:rsidRDefault="00315B61" w:rsidP="003B1822">
      <w:r>
        <w:separator/>
      </w:r>
    </w:p>
  </w:footnote>
  <w:footnote w:type="continuationSeparator" w:id="0">
    <w:p w14:paraId="1798D163" w14:textId="77777777" w:rsidR="00315B61" w:rsidRDefault="00315B61" w:rsidP="003B1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6956"/>
      <w:gridCol w:w="2672"/>
    </w:tblGrid>
    <w:tr w:rsidR="00330235" w14:paraId="0A524CE4" w14:textId="77777777" w:rsidTr="00330235">
      <w:tc>
        <w:tcPr>
          <w:tcW w:w="6956" w:type="dxa"/>
          <w:vAlign w:val="center"/>
        </w:tcPr>
        <w:p w14:paraId="1ACC1D23" w14:textId="71A0A677" w:rsidR="00330235" w:rsidRPr="00C01C4D" w:rsidRDefault="00330235" w:rsidP="00330235">
          <w:pPr>
            <w:pStyle w:val="Intestazione"/>
            <w:tabs>
              <w:tab w:val="clear" w:pos="4819"/>
              <w:tab w:val="clear" w:pos="9638"/>
              <w:tab w:val="left" w:pos="3345"/>
            </w:tabs>
            <w:jc w:val="center"/>
            <w:rPr>
              <w:rFonts w:ascii="Avenir LT Std 35 Light" w:hAnsi="Avenir LT Std 35 Light"/>
            </w:rPr>
          </w:pPr>
          <w:r w:rsidRPr="003B1822">
            <w:rPr>
              <w:rFonts w:asciiTheme="minorHAnsi" w:eastAsiaTheme="majorEastAsia" w:hAnsiTheme="minorHAnsi" w:cstheme="minorHAnsi"/>
              <w:b/>
              <w:color w:val="C00000"/>
              <w:sz w:val="32"/>
              <w:szCs w:val="32"/>
            </w:rPr>
            <w:t>CHECKLIST DI CONTROLLO</w:t>
          </w:r>
        </w:p>
      </w:tc>
      <w:tc>
        <w:tcPr>
          <w:tcW w:w="2672" w:type="dxa"/>
        </w:tcPr>
        <w:p w14:paraId="3B7CA9C4" w14:textId="77777777" w:rsidR="00330235" w:rsidRDefault="00330235" w:rsidP="003B1822">
          <w:pPr>
            <w:pStyle w:val="Intestazione"/>
            <w:rPr>
              <w:sz w:val="24"/>
              <w:szCs w:val="24"/>
            </w:rPr>
          </w:pPr>
          <w:r w:rsidRPr="00652389">
            <w:rPr>
              <w:sz w:val="24"/>
              <w:szCs w:val="24"/>
            </w:rPr>
            <w:t xml:space="preserve">Mod </w:t>
          </w:r>
          <w:r>
            <w:rPr>
              <w:sz w:val="24"/>
              <w:szCs w:val="24"/>
            </w:rPr>
            <w:t>check</w:t>
          </w:r>
        </w:p>
        <w:p w14:paraId="2386877B" w14:textId="5679BF78" w:rsidR="00330235" w:rsidRDefault="00330235" w:rsidP="003B1822">
          <w:pPr>
            <w:pStyle w:val="Intestazione"/>
            <w:rPr>
              <w:sz w:val="24"/>
              <w:szCs w:val="24"/>
            </w:rPr>
          </w:pPr>
          <w:r>
            <w:rPr>
              <w:sz w:val="24"/>
              <w:szCs w:val="24"/>
            </w:rPr>
            <w:t>REV 0 DEL 30/04/2020</w:t>
          </w:r>
        </w:p>
        <w:p w14:paraId="7B084343" w14:textId="77777777" w:rsidR="00330235" w:rsidRDefault="00330235" w:rsidP="003B1822">
          <w:pPr>
            <w:pStyle w:val="Intestazione"/>
            <w:rPr>
              <w:sz w:val="24"/>
              <w:szCs w:val="24"/>
            </w:rPr>
          </w:pPr>
        </w:p>
        <w:p w14:paraId="0709496B" w14:textId="77777777" w:rsidR="00330235" w:rsidRDefault="00330235" w:rsidP="003B1822">
          <w:pPr>
            <w:pStyle w:val="Intestazione"/>
          </w:pPr>
          <w:r w:rsidRPr="00C5721F">
            <w:t xml:space="preserve">PAG </w:t>
          </w:r>
          <w:r w:rsidRPr="00C5721F">
            <w:fldChar w:fldCharType="begin"/>
          </w:r>
          <w:r w:rsidRPr="00C5721F">
            <w:instrText xml:space="preserve"> PAGE </w:instrText>
          </w:r>
          <w:r w:rsidRPr="00C5721F">
            <w:fldChar w:fldCharType="separate"/>
          </w:r>
          <w:r>
            <w:t>3</w:t>
          </w:r>
          <w:r w:rsidRPr="00C5721F">
            <w:fldChar w:fldCharType="end"/>
          </w:r>
          <w:r w:rsidRPr="00C5721F">
            <w:t xml:space="preserve"> DI </w:t>
          </w:r>
          <w:r w:rsidR="00315B61">
            <w:fldChar w:fldCharType="begin"/>
          </w:r>
          <w:r w:rsidR="00315B61">
            <w:instrText xml:space="preserve"> NUMPAGES </w:instrText>
          </w:r>
          <w:r w:rsidR="00315B61">
            <w:fldChar w:fldCharType="separate"/>
          </w:r>
          <w:r>
            <w:t>3</w:t>
          </w:r>
          <w:r w:rsidR="00315B61">
            <w:fldChar w:fldCharType="end"/>
          </w:r>
        </w:p>
      </w:tc>
    </w:tr>
  </w:tbl>
  <w:p w14:paraId="2536F0F7" w14:textId="77777777" w:rsidR="003B1822" w:rsidRDefault="003B18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556A0"/>
    <w:multiLevelType w:val="hybridMultilevel"/>
    <w:tmpl w:val="EC1C6B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E8FDC8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1FE"/>
    <w:rsid w:val="00167841"/>
    <w:rsid w:val="00315B61"/>
    <w:rsid w:val="00330235"/>
    <w:rsid w:val="003B1822"/>
    <w:rsid w:val="004D0739"/>
    <w:rsid w:val="0051551D"/>
    <w:rsid w:val="00522720"/>
    <w:rsid w:val="00A63E22"/>
    <w:rsid w:val="00BB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C60D"/>
  <w15:chartTrackingRefBased/>
  <w15:docId w15:val="{4604CFB4-A14C-46B1-8700-7F4E43C3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2F5496" w:themeColor="accent1" w:themeShade="BF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3E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18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1822"/>
  </w:style>
  <w:style w:type="paragraph" w:styleId="Pidipagina">
    <w:name w:val="footer"/>
    <w:basedOn w:val="Normale"/>
    <w:link w:val="PidipaginaCarattere"/>
    <w:uiPriority w:val="99"/>
    <w:unhideWhenUsed/>
    <w:rsid w:val="003B18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1822"/>
  </w:style>
  <w:style w:type="table" w:styleId="Grigliatabella">
    <w:name w:val="Table Grid"/>
    <w:basedOn w:val="Tabellanormale"/>
    <w:uiPriority w:val="39"/>
    <w:rsid w:val="003B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TOGNONI</dc:creator>
  <cp:keywords/>
  <dc:description/>
  <cp:lastModifiedBy>Luigi Quintieri</cp:lastModifiedBy>
  <cp:revision>4</cp:revision>
  <dcterms:created xsi:type="dcterms:W3CDTF">2020-04-28T11:33:00Z</dcterms:created>
  <dcterms:modified xsi:type="dcterms:W3CDTF">2020-05-04T13:36:00Z</dcterms:modified>
</cp:coreProperties>
</file>